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35D" w:rsidRPr="00F6635D" w:rsidRDefault="00F6635D" w:rsidP="00F663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r w:rsidRPr="00F6635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Неделя осведомленности о важности иммунопрофилактики (в честь Всемирной недели иммунизации 24 апреля)</w:t>
      </w:r>
    </w:p>
    <w:bookmarkEnd w:id="0"/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Вакцинация – простой, безопасный и эффективный способ защиты от болезней до того, как человек вступит в контакт с их возбудителями. Вакцинация задействует естественные защитные механизмы организма для формирования устойчивости к ряду инфекционных заболеваний и делает вашу иммунную систему сильнее. 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Как и болезни, вакцины тренируют иммунную систему выработке специфических антител. Однако вакцины содержат только убитые или ослабленные формы возбудителей той или иной болезни – вирусов или бактерий, – которые не приводят к заболеванию и не создают риска связанных с ним осложнений.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В России принят Федеральный закон «Об иммунопрофилактике инфекционных болезней», в котором установлены правовые основы Государственной политики в области иммунопрофилактики инфекционных болезней, осуществляемой в целях охраны здоровья, обеспечения санитарно-эпидемиологического благополучия и здоровья нации. 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Вакцинация осуществляется согласно Национальному календарю профилактических прививок. Этот документ определяет наименования профилактических прививок и сроки их проведения, которые должны, при отсутствии противопоказаний, проводиться на территории нашей страны. В обязательном порядке проводится вакцинопрофилактика 11 нозологических форм – туберкулеза, гепатита</w:t>
      </w:r>
      <w:proofErr w:type="gramStart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 В</w:t>
      </w:r>
      <w:proofErr w:type="gramEnd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, дифтерии, коклюша, столбняка, полиомиелита, кори, краснухи, эпидемического паротита, гемофильной инфекции и гриппа (определенные группы населения). Кроме того, еще против 13 нозологических форм – туляремии, чумы, бруцеллеза, сибирской язвы, бешенства, лептоспироза, клещевого энцефалита, лихорадки Ку, желтой лихорадки, брюшного тифа, менингококковой инфекции, гепатита</w:t>
      </w:r>
      <w:proofErr w:type="gramStart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 А</w:t>
      </w:r>
      <w:proofErr w:type="gramEnd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 и холеры – рекомендуется вакцинация по эпидемическим показаниям.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Согласно требованиям Всемирной организации здравоохранения (ВОЗ), показатель охвата вакцинацией в рамках Национального календаря прививок не должен быть ниже 95%. В противном случае неизбежно накопление </w:t>
      </w:r>
      <w:proofErr w:type="spellStart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неиммунных</w:t>
      </w:r>
      <w:proofErr w:type="spellEnd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 лиц и активизация длительно не регистрировавшихся или регистрировавшихся на спорадическом уровне инфекций.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Сегодня у нас есть вакцины для предотвращения более 20 опасных для жизни болезней, благодаря которым люди в любом возрасте могут прожить более долгую и здоровую жизнь.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В настоящее время иммунизация позволяет ежегодно предотвращать 3,5</w:t>
      </w: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noBreakHyphen/>
        <w:t>5 миллионов случаев смерти в результате таких болезней, как дифтерия, столбняк, коклюш, грипп и корь.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Право на иммунизацию является неотъемлемым правом человека.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Вакцинация должна проводиться не только детям, но и взрослому населению. Особенно это касается сезонной вакцинации против гриппа.</w:t>
      </w:r>
    </w:p>
    <w:p w:rsidR="00F6635D" w:rsidRPr="00F6635D" w:rsidRDefault="00F6635D" w:rsidP="00F6635D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Существуют отдельные группы, которые являются приоритетными для вакцинации: </w:t>
      </w:r>
      <w:proofErr w:type="spellStart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>коморбидные</w:t>
      </w:r>
      <w:proofErr w:type="spellEnd"/>
      <w:r w:rsidRPr="00F6635D">
        <w:rPr>
          <w:rFonts w:ascii="Arial" w:eastAsia="Times New Roman" w:hAnsi="Arial" w:cs="Arial"/>
          <w:color w:val="201E18"/>
          <w:shd w:val="clear" w:color="auto" w:fill="FFFFFF"/>
          <w:lang w:eastAsia="ru-RU"/>
        </w:rPr>
        <w:t xml:space="preserve"> пациенты, а также лица старше трудоспособного возраста. В первую очередь это касается пневмококковой инфекции.</w:t>
      </w:r>
    </w:p>
    <w:p w:rsidR="003E2D13" w:rsidRDefault="00F6635D" w:rsidP="00F6635D">
      <w:pPr>
        <w:shd w:val="clear" w:color="auto" w:fill="FFFFFF"/>
        <w:spacing w:after="0" w:line="240" w:lineRule="auto"/>
        <w:ind w:firstLine="567"/>
        <w:jc w:val="both"/>
      </w:pPr>
      <w:r w:rsidRPr="00F66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sectPr w:rsidR="003E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5D"/>
    <w:rsid w:val="003E2D13"/>
    <w:rsid w:val="00F6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3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3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8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9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98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500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143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246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624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99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277174">
                                                              <w:marLeft w:val="31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315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577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64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62192">
                                                                  <w:marLeft w:val="540"/>
                                                                  <w:marRight w:val="0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007690">
                                                                  <w:marLeft w:val="540"/>
                                                                  <w:marRight w:val="0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001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37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9401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997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45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03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56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9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5</dc:creator>
  <cp:lastModifiedBy>Ученик 5</cp:lastModifiedBy>
  <cp:revision>2</cp:revision>
  <dcterms:created xsi:type="dcterms:W3CDTF">2025-04-24T06:46:00Z</dcterms:created>
  <dcterms:modified xsi:type="dcterms:W3CDTF">2025-04-24T06:48:00Z</dcterms:modified>
</cp:coreProperties>
</file>